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312" w:afterLine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关于举行2024年诸暨市小学生编程比赛的通知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各镇乡（街道）中心学校、直属学校：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根据上级有关文件精神及学科教研计划，2024诸暨市小学生编程比赛的具体事项通知如下：</w:t>
      </w:r>
    </w:p>
    <w:p>
      <w:pPr>
        <w:ind w:firstLine="568" w:firstLineChars="189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一、参赛对象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全市范围内小学五至六年级学生。</w:t>
      </w:r>
    </w:p>
    <w:p>
      <w:pPr>
        <w:ind w:firstLine="568" w:firstLineChars="189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二、比赛时间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2024年5月</w:t>
      </w:r>
      <w:r>
        <w:rPr>
          <w:rFonts w:hint="default" w:ascii="仿宋" w:hAnsi="仿宋" w:eastAsia="仿宋" w:cs="仿宋"/>
          <w:sz w:val="30"/>
          <w:szCs w:val="30"/>
        </w:rPr>
        <w:t>16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日上午9：30 —— 11：30</w:t>
      </w:r>
    </w:p>
    <w:p>
      <w:pPr>
        <w:ind w:firstLine="568" w:firstLineChars="189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三、比赛地点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诸暨荣怀小学。</w:t>
      </w:r>
    </w:p>
    <w:p>
      <w:pPr>
        <w:ind w:firstLine="568" w:firstLineChars="189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四、比赛方式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次活动采用统一命题、统一印制、统一时间、统一评分标准，集中进行考试。活动分五年级初赛（100分制）、六年级上机复赛（400分制）进行。初赛为笔试；复赛为上机现场编程比赛，使用的程序设计语言为C++语言。</w:t>
      </w:r>
    </w:p>
    <w:p>
      <w:pPr>
        <w:pStyle w:val="15"/>
        <w:numPr>
          <w:ilvl w:val="0"/>
          <w:numId w:val="1"/>
        </w:numPr>
        <w:ind w:firstLineChars="0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评奖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依据成绩择优设奖，分别设立个人五年级初赛一、二、三等奖和六年级复赛一、二、三等奖。</w:t>
      </w:r>
    </w:p>
    <w:p>
      <w:pPr>
        <w:ind w:firstLine="568" w:firstLineChars="189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六、报名办法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由各学校统一报名，五、六年级学生分组报名。五年级学生允许参加六年级复赛；六年级学生不能参加五年级初赛。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报名表书面稿加盖学校公章后上缴到教育研究中心章璋明老师处，并将参赛名单报名表（EXCEL表格电子文档）于2024年5月10日前上报至</w:t>
      </w:r>
      <w:r>
        <w:rPr>
          <w:rStyle w:val="10"/>
          <w:rFonts w:hint="eastAsia" w:ascii="仿宋" w:hAnsi="仿宋" w:eastAsia="仿宋" w:cs="仿宋"/>
          <w:sz w:val="30"/>
          <w:szCs w:val="30"/>
        </w:rPr>
        <w:t>诸暨市小学信息教研群</w:t>
      </w:r>
      <w:r>
        <w:rPr>
          <w:rFonts w:hint="eastAsia" w:ascii="仿宋" w:hAnsi="仿宋" w:eastAsia="仿宋" w:cs="仿宋"/>
          <w:sz w:val="30"/>
          <w:szCs w:val="30"/>
        </w:rPr>
        <w:t>的电子邮箱，邮箱地址281504803@qq.com；逾期不再受理。</w:t>
      </w:r>
    </w:p>
    <w:p>
      <w:pPr>
        <w:ind w:firstLine="568" w:firstLineChars="189"/>
        <w:jc w:val="left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其它事项：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1.要求各参赛学校安排好参赛与返回的带队领导和教师、做好各项组织工作，尤其要注意交通安全；</w:t>
      </w:r>
    </w:p>
    <w:p>
      <w:pPr>
        <w:ind w:firstLine="567" w:firstLineChars="189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2.试场安排请在5月18日后各教练关注群通告及时通知到学生。</w:t>
      </w:r>
    </w:p>
    <w:p>
      <w:pPr>
        <w:jc w:val="left"/>
        <w:rPr>
          <w:rFonts w:ascii="仿宋" w:hAnsi="仿宋" w:eastAsia="仿宋" w:cs="仿宋"/>
          <w:sz w:val="30"/>
          <w:szCs w:val="30"/>
        </w:rPr>
      </w:pPr>
    </w:p>
    <w:p>
      <w:pPr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附件：</w:t>
      </w:r>
    </w:p>
    <w:p>
      <w:pPr>
        <w:ind w:right="102" w:firstLine="520" w:firstLineChars="200"/>
        <w:rPr>
          <w:rFonts w:ascii="仿宋" w:hAnsi="仿宋" w:eastAsia="仿宋" w:cs="仿宋"/>
          <w:spacing w:val="-20"/>
          <w:sz w:val="30"/>
          <w:szCs w:val="30"/>
        </w:rPr>
      </w:pPr>
      <w:r>
        <w:rPr>
          <w:rFonts w:hint="eastAsia" w:ascii="仿宋" w:hAnsi="仿宋" w:eastAsia="仿宋" w:cs="仿宋"/>
          <w:spacing w:val="-20"/>
          <w:sz w:val="30"/>
          <w:szCs w:val="30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诸暨市小学生编程比赛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大纲</w:t>
      </w:r>
    </w:p>
    <w:p>
      <w:pPr>
        <w:ind w:firstLine="520" w:firstLineChars="200"/>
        <w:jc w:val="left"/>
        <w:rPr>
          <w:rFonts w:ascii="仿宋" w:hAnsi="仿宋" w:eastAsia="仿宋" w:cs="仿宋"/>
          <w:spacing w:val="-20"/>
          <w:sz w:val="30"/>
          <w:szCs w:val="30"/>
        </w:rPr>
      </w:pPr>
      <w:r>
        <w:rPr>
          <w:rFonts w:hint="eastAsia" w:ascii="仿宋" w:hAnsi="仿宋" w:eastAsia="仿宋" w:cs="仿宋"/>
          <w:spacing w:val="-20"/>
          <w:sz w:val="30"/>
          <w:szCs w:val="30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诸暨市小学生编程比赛</w:t>
      </w:r>
      <w:r>
        <w:rPr>
          <w:rFonts w:hint="eastAsia" w:ascii="仿宋" w:hAnsi="仿宋" w:eastAsia="仿宋" w:cs="仿宋"/>
          <w:spacing w:val="-20"/>
          <w:sz w:val="30"/>
          <w:szCs w:val="30"/>
        </w:rPr>
        <w:t>报名表</w:t>
      </w:r>
    </w:p>
    <w:p>
      <w:pPr>
        <w:ind w:firstLine="520" w:firstLineChars="200"/>
        <w:jc w:val="left"/>
        <w:rPr>
          <w:rFonts w:ascii="仿宋" w:hAnsi="仿宋" w:eastAsia="仿宋" w:cs="仿宋"/>
          <w:spacing w:val="-20"/>
          <w:sz w:val="30"/>
          <w:szCs w:val="30"/>
        </w:rPr>
      </w:pPr>
    </w:p>
    <w:p>
      <w:pPr>
        <w:ind w:firstLine="5460" w:firstLineChars="182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诸暨市教育研究中心</w:t>
      </w:r>
    </w:p>
    <w:p>
      <w:pPr>
        <w:ind w:firstLine="5460" w:firstLineChars="1820"/>
        <w:jc w:val="center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2024年4月22日</w:t>
      </w:r>
    </w:p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br w:type="page"/>
      </w:r>
    </w:p>
    <w:p>
      <w:pPr>
        <w:pStyle w:val="2"/>
        <w:ind w:right="216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</w:t>
      </w:r>
    </w:p>
    <w:p>
      <w:pPr>
        <w:spacing w:line="440" w:lineRule="exact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诸暨市小学生信息学编程比赛考试纲要（试行稿）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一．计算机基础与编程环境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计算机的基本构成（CPU、内存、I/O设备等）【4年级】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Windows操作系统的基本概念及其常见操作【4年级】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计算机网络和Internet的基本概念【4年级】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计算机的发展史及其在现代社会中的常见应用【4年级】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信息技术的新发展、新特点、新应用等。【4年级】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进制的基本概念与进制转换二进制、八进制、十六进制和十进制及其转换、字节与字【4年级】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使用图形界面新建、复制、删除、移动文件或目录【4年级】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使用Windows系统下的集成开发环境（例如Dev C++等）【4年级】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位运算：与（&amp;）、或（|）、非（！） 异或【五年级】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编码：原码、反码、补码【6年级】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简单数论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加法原理【5年级】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乘法原理【5年级】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//排列及计算公式【5年级】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//组合及计算公式【5年级】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二．程序设计C++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1.程序基本概念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程序设计语言以及程序编译和运行的基本概念【4年级】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标识符、关键字、常量、变量、字符串、表达式的概念【4年级】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常量与变量的命名、定义及作用和标准常量【4年级】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头文件与名字空间的定义与理解【4年级】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编辑、编译、解释、调试等概念理解【4年级】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2.基本数据类型及类型转换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整数型：int，long long【4年级】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实数型：float，double【4年级】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字符型：char【4年级】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布尔型：bool【4年级】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3.程序基本语句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cin语句，scanf语句，cout语句，printf语句，赋值语句，复合语句【4年级】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if语句，switch语句，条件嵌套【4年级】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for 语句【4年级】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while 语句，do while 语句【4年级】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多层循环语句【5年级】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4.基本运算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算术运算：加、减、乘、除、整除、求余【4年级】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关系运算：大于，大于等于，小于，小于等于，等于，不等于【4年级】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逻辑运算：与（&amp;&amp;）、或（||）、非（！）【4年级】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变量自增与自减运算【4年级】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三目运算【五年级】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5．数学库常用函数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四舍五入函数，取上整函数，取下整函数，交换函数,平方根函数,绝对值函数,指数函数等  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6．结构化程序设计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顺序结构、分支结构和循环结构【4年级】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自顶向下、逐步求精的模块化程序设计【4年级】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流程图的概念及流程图描述【4年级】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7.数组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数组定义，数组与数组下标的含义【5年级】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数组的读入与输出【5年级】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一维数组的综合运用【5年级】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纯二维数组与多维数组的综合应用【6年级】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8．字符串的处理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字符数组与字符串的关系【6年级】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字符数组的综合应用【6年级】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string类定义、相关函数引用【6年级】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string类的综合应用【6年级】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9.函数与递归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函数定义与调用，形参与实参【6年级】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传值参数与传引用参数【6年级】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常量与变量的作用范围【6年级】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sz w:val="24"/>
        </w:rPr>
        <w:t>递归函数的概念、定义与调用【6年级】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10．结构体类型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结构体的定义及应用【6年级】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11.文件及基本读写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文件的基本概念，文本文件的基本操作【6年级】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文件重定向、文件读写等操作【6年级】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三．数据结构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栈【5年级】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队列【5年级】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二叉树的定义及其基本性质【6年级】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二叉树的遍历：前序、中序、后序遍历【6年级】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完全二叉树、满二叉树的定义与基本性质【6年级】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图的定义及其相关概念【6年级】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图的邻接矩阵存储【6年级】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四．算法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1.算法概念与描述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·算法概念【4年级】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·算法描述：自然语言描述、流程图描述、伪代码描述【4年级】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·算法时间空间复杂度【5年级】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入门算法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枚举法【4年级】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模拟法【4年级】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极值问题【4年级】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3．基础算法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贪心法【5年级】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递推法【5年级】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前缀和【5年级】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查找【5年级】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递归法【6年级】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二分法【6年级】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4.数值处理算法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高精度的加法【6年级】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高精度的减法【6年级】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高精度的乘法【6年级】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5.排序算法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排序的基本概念【5年级】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冒泡排序【5年级】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简单选择排序【5年级】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简单插入排序【6年级】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快速排序【6年级】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深度优先遍历算法【6年级】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简单动态规划【6年级】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简单背包类型动态规划【6年级】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五．数学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编码与ASCII码【5年级】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整除、因数、倍数、指数、质数、合数、同余等概念【4年级】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欧几里德算法（辗转相除法）【5年级】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埃氏筛法求素数【6年级】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杨辉三角公式【6年级】</w:t>
      </w:r>
    </w:p>
    <w:p>
      <w:pPr>
        <w:rPr>
          <w:rFonts w:ascii="仿宋" w:hAnsi="仿宋" w:eastAsia="仿宋" w:cs="仿宋"/>
          <w:b/>
          <w:szCs w:val="28"/>
        </w:rPr>
      </w:pPr>
    </w:p>
    <w:p>
      <w:pPr>
        <w:rPr>
          <w:rFonts w:ascii="仿宋" w:hAnsi="仿宋" w:eastAsia="仿宋" w:cs="仿宋"/>
          <w:b/>
          <w:szCs w:val="28"/>
        </w:rPr>
      </w:pPr>
    </w:p>
    <w:p>
      <w:pPr>
        <w:rPr>
          <w:rFonts w:ascii="仿宋" w:hAnsi="仿宋" w:eastAsia="仿宋" w:cs="仿宋"/>
          <w:b/>
          <w:szCs w:val="28"/>
        </w:rPr>
      </w:pPr>
    </w:p>
    <w:p>
      <w:pPr>
        <w:spacing w:line="440" w:lineRule="exact"/>
        <w:rPr>
          <w:rFonts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上机比赛的软件环境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一、比赛使用操作系统为windows，具体如下：</w:t>
      </w:r>
    </w:p>
    <w:tbl>
      <w:tblPr>
        <w:tblStyle w:val="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843"/>
        <w:gridCol w:w="1843"/>
        <w:gridCol w:w="31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分类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软件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版本</w:t>
            </w:r>
          </w:p>
        </w:tc>
        <w:tc>
          <w:tcPr>
            <w:tcW w:w="31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系统软件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Windows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XP/Win7</w:t>
            </w:r>
          </w:p>
        </w:tc>
        <w:tc>
          <w:tcPr>
            <w:tcW w:w="31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以机房实际版本为准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编译器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G++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4.8.4</w:t>
            </w:r>
          </w:p>
        </w:tc>
        <w:tc>
          <w:tcPr>
            <w:tcW w:w="31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C++编译器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5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集成开发环境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Dev-cpp</w:t>
            </w:r>
          </w:p>
        </w:tc>
        <w:tc>
          <w:tcPr>
            <w:tcW w:w="184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5.9.2</w:t>
            </w:r>
          </w:p>
        </w:tc>
        <w:tc>
          <w:tcPr>
            <w:tcW w:w="319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C/C++ IDE</w:t>
            </w:r>
          </w:p>
        </w:tc>
      </w:tr>
    </w:tbl>
    <w:p>
      <w:pPr>
        <w:spacing w:line="440" w:lineRule="exact"/>
        <w:rPr>
          <w:rFonts w:ascii="仿宋" w:hAnsi="仿宋" w:eastAsia="仿宋" w:cs="仿宋"/>
          <w:sz w:val="24"/>
        </w:rPr>
      </w:pP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二、复赛的文件命名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比赛中涉及的所有文件名（包括源程序名、输入文件名、输出文件名），都必须严格按照题目要求命名，严格区分大小写。例如：题目要求输入文件名为game.in、则程序中必须按照该名字打开文件，不能使用Game.in、GAME.IN等名字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三、复赛的语言使用限制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对C++程序的限制：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1.程序禁止使用内嵌汇编和以下划线开头的库函数或宏（自己定义的除外）。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2.64位整数只能使用long long类型及unsigned long long类型。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3.可以使用STL中的模板。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其它关于活动中编程语言使用限制的规定请参阅www.noi.cn网站的相关规定。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四、复赛答卷提交要求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选手提交答卷，必须严格按照要求提交，以免影响成绩和获奖。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1.在D盘根目录下建立选手目录，选手目录以选手ID命名，用于存放选手的答卷文件。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2.选手目录格式。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选手目录下，对应每道题目有一个与该题同名的目录。该选手提交的源程序文件存放在对应的题目目录下。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例如：题目有cashier、dune、manhattan三题，选手的ID是HL-55，使用的语言是C++，该选手的选手目录结构及其中的文件如下所示：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|---HL-55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|       |---cashier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|       |      |---cashier.cpp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|       |--- dune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|       |      |--- dune.cpp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|       |---manhattan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|       |      |---manhattan.cpp</w:t>
      </w:r>
    </w:p>
    <w:p>
      <w:pPr>
        <w:spacing w:line="44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五、选手成绩的评测</w:t>
      </w:r>
    </w:p>
    <w:p>
      <w:pPr>
        <w:spacing w:line="440" w:lineRule="exac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采用机器评卷的形式，用Cena 0.6进行全市集中评测。</w:t>
      </w:r>
    </w:p>
    <w:p>
      <w:pPr>
        <w:spacing w:line="44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24"/>
        </w:rPr>
        <w:br w:type="page"/>
      </w:r>
      <w:r>
        <w:rPr>
          <w:rFonts w:hint="eastAsia" w:ascii="仿宋" w:hAnsi="仿宋" w:eastAsia="仿宋" w:cs="仿宋"/>
          <w:sz w:val="24"/>
        </w:rPr>
        <w:t>附件2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仿宋" w:hAnsi="仿宋" w:eastAsia="仿宋" w:cs="仿宋"/>
          <w:szCs w:val="2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年诸暨市小学生编程比赛报名表</w:t>
      </w:r>
    </w:p>
    <w:p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仿宋" w:hAnsi="仿宋" w:eastAsia="仿宋" w:cs="仿宋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学校（盖章）：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24"/>
        </w:rPr>
        <w:t xml:space="preserve"> 联系人：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24"/>
        </w:rPr>
        <w:t>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        </w:t>
      </w: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合计：          人。</w:t>
      </w:r>
    </w:p>
    <w:tbl>
      <w:tblPr>
        <w:tblStyle w:val="7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1"/>
        <w:gridCol w:w="709"/>
        <w:gridCol w:w="1069"/>
        <w:gridCol w:w="1352"/>
        <w:gridCol w:w="1528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年级</w:t>
            </w: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参赛组别</w:t>
            </w: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辅导教师</w:t>
            </w: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069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352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1528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  <w:tc>
          <w:tcPr>
            <w:tcW w:w="2004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240" w:lineRule="atLeast"/>
              <w:rPr>
                <w:rFonts w:ascii="仿宋" w:hAnsi="仿宋" w:eastAsia="仿宋" w:cs="仿宋"/>
                <w:szCs w:val="28"/>
              </w:rPr>
            </w:pPr>
          </w:p>
        </w:tc>
      </w:tr>
    </w:tbl>
    <w:p>
      <w:pPr>
        <w:autoSpaceDE w:val="0"/>
        <w:autoSpaceDN w:val="0"/>
        <w:adjustRightInd w:val="0"/>
        <w:snapToGrid w:val="0"/>
        <w:spacing w:line="240" w:lineRule="atLeast"/>
        <w:rPr>
          <w:rFonts w:ascii="仿宋" w:hAnsi="仿宋" w:eastAsia="仿宋" w:cs="仿宋"/>
          <w:szCs w:val="28"/>
        </w:rPr>
      </w:pPr>
    </w:p>
    <w:p>
      <w:pPr>
        <w:autoSpaceDE w:val="0"/>
        <w:autoSpaceDN w:val="0"/>
        <w:adjustRightInd w:val="0"/>
        <w:snapToGrid w:val="0"/>
        <w:spacing w:line="24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Cs w:val="28"/>
        </w:rPr>
        <w:t>注：参赛组别为五年级初赛或六年级复赛，辅导教师只可填一人。</w:t>
      </w:r>
    </w:p>
    <w:sectPr>
      <w:pgSz w:w="11906" w:h="16838"/>
      <w:pgMar w:top="1644" w:right="1247" w:bottom="1417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0D74EF"/>
    <w:multiLevelType w:val="multilevel"/>
    <w:tmpl w:val="260D74EF"/>
    <w:lvl w:ilvl="0" w:tentative="0">
      <w:start w:val="5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5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xMzM5NzQyMjdiZWI3YjM5NWQ1ZGJhMTZlNzdlY2UifQ=="/>
  </w:docVars>
  <w:rsids>
    <w:rsidRoot w:val="00324B72"/>
    <w:rsid w:val="00003B95"/>
    <w:rsid w:val="000222E4"/>
    <w:rsid w:val="00024BF1"/>
    <w:rsid w:val="000473F4"/>
    <w:rsid w:val="000A24CB"/>
    <w:rsid w:val="000D7554"/>
    <w:rsid w:val="000E692C"/>
    <w:rsid w:val="001054A2"/>
    <w:rsid w:val="00111232"/>
    <w:rsid w:val="00124E51"/>
    <w:rsid w:val="0013461A"/>
    <w:rsid w:val="001716F7"/>
    <w:rsid w:val="00184E22"/>
    <w:rsid w:val="001859F0"/>
    <w:rsid w:val="0019341E"/>
    <w:rsid w:val="001A1A91"/>
    <w:rsid w:val="001F2C6B"/>
    <w:rsid w:val="001F7571"/>
    <w:rsid w:val="0020631B"/>
    <w:rsid w:val="00213246"/>
    <w:rsid w:val="0022204E"/>
    <w:rsid w:val="00243AB1"/>
    <w:rsid w:val="00251A24"/>
    <w:rsid w:val="00274799"/>
    <w:rsid w:val="0029766E"/>
    <w:rsid w:val="002A67C2"/>
    <w:rsid w:val="002D1669"/>
    <w:rsid w:val="002D3576"/>
    <w:rsid w:val="002E1583"/>
    <w:rsid w:val="002E62E4"/>
    <w:rsid w:val="002F3A27"/>
    <w:rsid w:val="00324B72"/>
    <w:rsid w:val="00365778"/>
    <w:rsid w:val="00380675"/>
    <w:rsid w:val="003B458F"/>
    <w:rsid w:val="003E0E2F"/>
    <w:rsid w:val="003E7556"/>
    <w:rsid w:val="0041617B"/>
    <w:rsid w:val="0042166E"/>
    <w:rsid w:val="004457C1"/>
    <w:rsid w:val="004734BA"/>
    <w:rsid w:val="004864F5"/>
    <w:rsid w:val="004909A6"/>
    <w:rsid w:val="004A1305"/>
    <w:rsid w:val="004C0704"/>
    <w:rsid w:val="004C46A3"/>
    <w:rsid w:val="004D1E7C"/>
    <w:rsid w:val="004E0198"/>
    <w:rsid w:val="004F143C"/>
    <w:rsid w:val="00524663"/>
    <w:rsid w:val="00543F51"/>
    <w:rsid w:val="00554FE6"/>
    <w:rsid w:val="00561041"/>
    <w:rsid w:val="005A680E"/>
    <w:rsid w:val="005C45B2"/>
    <w:rsid w:val="005C4686"/>
    <w:rsid w:val="005D5F48"/>
    <w:rsid w:val="00616DA9"/>
    <w:rsid w:val="00625496"/>
    <w:rsid w:val="006970BB"/>
    <w:rsid w:val="006B08C8"/>
    <w:rsid w:val="006B56A5"/>
    <w:rsid w:val="006E31D6"/>
    <w:rsid w:val="00702CA5"/>
    <w:rsid w:val="00705552"/>
    <w:rsid w:val="007066FC"/>
    <w:rsid w:val="0072428F"/>
    <w:rsid w:val="007345A0"/>
    <w:rsid w:val="00737667"/>
    <w:rsid w:val="00744227"/>
    <w:rsid w:val="007443C2"/>
    <w:rsid w:val="00756F3F"/>
    <w:rsid w:val="007610CA"/>
    <w:rsid w:val="00770A01"/>
    <w:rsid w:val="007839F5"/>
    <w:rsid w:val="00784E85"/>
    <w:rsid w:val="0079743F"/>
    <w:rsid w:val="007B2C77"/>
    <w:rsid w:val="007C24FE"/>
    <w:rsid w:val="007F1B84"/>
    <w:rsid w:val="007F201D"/>
    <w:rsid w:val="00812EE0"/>
    <w:rsid w:val="00825EBE"/>
    <w:rsid w:val="0085520A"/>
    <w:rsid w:val="008563CA"/>
    <w:rsid w:val="008763D0"/>
    <w:rsid w:val="008912C7"/>
    <w:rsid w:val="008953F3"/>
    <w:rsid w:val="008A6378"/>
    <w:rsid w:val="008B4314"/>
    <w:rsid w:val="008C5D07"/>
    <w:rsid w:val="008F3001"/>
    <w:rsid w:val="008F52DD"/>
    <w:rsid w:val="008F6F9E"/>
    <w:rsid w:val="00902A83"/>
    <w:rsid w:val="009277F6"/>
    <w:rsid w:val="00934676"/>
    <w:rsid w:val="00934931"/>
    <w:rsid w:val="0094061B"/>
    <w:rsid w:val="009415E5"/>
    <w:rsid w:val="009449D3"/>
    <w:rsid w:val="009661A1"/>
    <w:rsid w:val="00972806"/>
    <w:rsid w:val="009C4775"/>
    <w:rsid w:val="009F6FCA"/>
    <w:rsid w:val="00A00C31"/>
    <w:rsid w:val="00A03B65"/>
    <w:rsid w:val="00A20C8B"/>
    <w:rsid w:val="00A37CBC"/>
    <w:rsid w:val="00A56923"/>
    <w:rsid w:val="00A60019"/>
    <w:rsid w:val="00A667E0"/>
    <w:rsid w:val="00AA3F29"/>
    <w:rsid w:val="00AB4CE4"/>
    <w:rsid w:val="00AC0369"/>
    <w:rsid w:val="00AC4E89"/>
    <w:rsid w:val="00B0747B"/>
    <w:rsid w:val="00B35ED7"/>
    <w:rsid w:val="00B47B15"/>
    <w:rsid w:val="00B83266"/>
    <w:rsid w:val="00B844EB"/>
    <w:rsid w:val="00B8476B"/>
    <w:rsid w:val="00B9423F"/>
    <w:rsid w:val="00BC0AAB"/>
    <w:rsid w:val="00BD2159"/>
    <w:rsid w:val="00BD2853"/>
    <w:rsid w:val="00BE3684"/>
    <w:rsid w:val="00BF4E56"/>
    <w:rsid w:val="00C06DBA"/>
    <w:rsid w:val="00C21801"/>
    <w:rsid w:val="00C22F71"/>
    <w:rsid w:val="00C32320"/>
    <w:rsid w:val="00C4645C"/>
    <w:rsid w:val="00C57490"/>
    <w:rsid w:val="00C606BB"/>
    <w:rsid w:val="00C6655E"/>
    <w:rsid w:val="00C74D91"/>
    <w:rsid w:val="00CB4668"/>
    <w:rsid w:val="00CC01F4"/>
    <w:rsid w:val="00CC7BE1"/>
    <w:rsid w:val="00CD4E24"/>
    <w:rsid w:val="00CE600C"/>
    <w:rsid w:val="00D310E0"/>
    <w:rsid w:val="00D42791"/>
    <w:rsid w:val="00D81139"/>
    <w:rsid w:val="00D958D1"/>
    <w:rsid w:val="00DA66E0"/>
    <w:rsid w:val="00DA79AA"/>
    <w:rsid w:val="00DB7A29"/>
    <w:rsid w:val="00DC75BD"/>
    <w:rsid w:val="00DC780C"/>
    <w:rsid w:val="00DD3D69"/>
    <w:rsid w:val="00DD6F4F"/>
    <w:rsid w:val="00DF194D"/>
    <w:rsid w:val="00E00979"/>
    <w:rsid w:val="00E00F33"/>
    <w:rsid w:val="00E3687E"/>
    <w:rsid w:val="00E65B1C"/>
    <w:rsid w:val="00E87E0A"/>
    <w:rsid w:val="00E910B8"/>
    <w:rsid w:val="00E9569C"/>
    <w:rsid w:val="00E97B14"/>
    <w:rsid w:val="00EC0198"/>
    <w:rsid w:val="00EE64B2"/>
    <w:rsid w:val="00EF56E8"/>
    <w:rsid w:val="00F0233A"/>
    <w:rsid w:val="00F2312E"/>
    <w:rsid w:val="00F23CA4"/>
    <w:rsid w:val="00F378C3"/>
    <w:rsid w:val="00F45F2A"/>
    <w:rsid w:val="00F55C4A"/>
    <w:rsid w:val="00F85EF8"/>
    <w:rsid w:val="00F91374"/>
    <w:rsid w:val="00F91B13"/>
    <w:rsid w:val="00F965F0"/>
    <w:rsid w:val="00FB127C"/>
    <w:rsid w:val="00FC19C0"/>
    <w:rsid w:val="00FC3298"/>
    <w:rsid w:val="00FC32C2"/>
    <w:rsid w:val="00FC73DA"/>
    <w:rsid w:val="00FD52A2"/>
    <w:rsid w:val="00FD61DD"/>
    <w:rsid w:val="00FD7A91"/>
    <w:rsid w:val="00FF1B0E"/>
    <w:rsid w:val="01164580"/>
    <w:rsid w:val="05634129"/>
    <w:rsid w:val="071359AE"/>
    <w:rsid w:val="0BA57F2B"/>
    <w:rsid w:val="0C502C33"/>
    <w:rsid w:val="301068EB"/>
    <w:rsid w:val="3C9708C1"/>
    <w:rsid w:val="42C94DF4"/>
    <w:rsid w:val="580759F7"/>
    <w:rsid w:val="5A8D54A8"/>
    <w:rsid w:val="622828DE"/>
    <w:rsid w:val="66EB752C"/>
    <w:rsid w:val="6D815201"/>
    <w:rsid w:val="76530C37"/>
    <w:rsid w:val="F5EB082A"/>
    <w:rsid w:val="F6FEE213"/>
    <w:rsid w:val="FED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ind w:right="288" w:rightChars="103"/>
    </w:pPr>
    <w:rPr>
      <w:rFonts w:ascii="Calibri" w:hAnsi="Calibri" w:eastAsia="仿宋_GB2312" w:cs="宋体"/>
      <w:sz w:val="3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0"/>
    <w:rPr>
      <w:kern w:val="2"/>
      <w:sz w:val="18"/>
      <w:szCs w:val="18"/>
    </w:rPr>
  </w:style>
  <w:style w:type="character" w:customStyle="1" w:styleId="13">
    <w:name w:val="日期 字符"/>
    <w:link w:val="3"/>
    <w:qFormat/>
    <w:uiPriority w:val="0"/>
    <w:rPr>
      <w:kern w:val="2"/>
      <w:sz w:val="21"/>
      <w:szCs w:val="24"/>
    </w:rPr>
  </w:style>
  <w:style w:type="character" w:customStyle="1" w:styleId="14">
    <w:name w:val="正文文本 字符"/>
    <w:link w:val="2"/>
    <w:qFormat/>
    <w:uiPriority w:val="0"/>
    <w:rPr>
      <w:rFonts w:ascii="Calibri" w:hAnsi="Calibri" w:eastAsia="仿宋_GB2312" w:cs="宋体"/>
      <w:kern w:val="2"/>
      <w:sz w:val="32"/>
      <w:szCs w:val="24"/>
    </w:rPr>
  </w:style>
  <w:style w:type="paragraph" w:styleId="15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597994832/D:\myworks\&#21150;&#20844;&#23460;\dot\2006&#35832;&#30740;&#25991;&#20214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信息中心</Company>
  <Pages>8</Pages>
  <Words>541</Words>
  <Characters>3089</Characters>
  <Lines>25</Lines>
  <Paragraphs>7</Paragraphs>
  <TotalTime>3</TotalTime>
  <ScaleCrop>false</ScaleCrop>
  <LinksUpToDate>false</LinksUpToDate>
  <CharactersWithSpaces>3623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2024-04-22T23:46:00Z</dcterms:created>
  <dc:creator>zm</dc:creator>
  <cp:lastModifiedBy>Administrator</cp:lastModifiedBy>
  <cp:lastPrinted>2023-04-25T19:08:00Z</cp:lastPrinted>
  <dcterms:modified xsi:type="dcterms:W3CDTF">2024-04-23T14:48:51Z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786920E1582948C296296FAB146DCCB6_13</vt:lpwstr>
  </property>
</Properties>
</file>